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9E" w:rsidRPr="00D851B0" w:rsidRDefault="00DB5E9E" w:rsidP="00DB5E9E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D851B0">
        <w:rPr>
          <w:rFonts w:ascii="黑体" w:eastAsia="黑体" w:hAnsi="黑体" w:hint="eastAsia"/>
          <w:sz w:val="32"/>
          <w:szCs w:val="32"/>
        </w:rPr>
        <w:t>附件1：</w:t>
      </w:r>
    </w:p>
    <w:p w:rsidR="00DB5E9E" w:rsidRPr="00FA41F4" w:rsidRDefault="00DB5E9E" w:rsidP="00DB5E9E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FA41F4">
        <w:rPr>
          <w:rFonts w:ascii="Times New Roman" w:eastAsia="方正小标宋_GBK" w:hAnsi="Times New Roman"/>
          <w:sz w:val="44"/>
          <w:szCs w:val="44"/>
        </w:rPr>
        <w:t>53</w:t>
      </w:r>
      <w:r w:rsidRPr="00FA41F4">
        <w:rPr>
          <w:rFonts w:ascii="Times New Roman" w:eastAsia="方正小标宋_GBK" w:hAnsi="Times New Roman"/>
          <w:sz w:val="44"/>
          <w:szCs w:val="44"/>
        </w:rPr>
        <w:t>个贫困县名单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7088"/>
      </w:tblGrid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b/>
                <w:sz w:val="24"/>
                <w:szCs w:val="24"/>
              </w:rPr>
              <w:t>所属地市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贫困县</w:t>
            </w:r>
          </w:p>
        </w:tc>
      </w:tr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洛阳市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栾川县、嵩县、洛宁县、汝阳县、宜阳县、伊川县</w:t>
            </w:r>
          </w:p>
        </w:tc>
      </w:tr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平顶山市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鲁山县、叶县</w:t>
            </w:r>
          </w:p>
        </w:tc>
      </w:tr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安阳市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内黄县</w:t>
            </w:r>
          </w:p>
        </w:tc>
      </w:tr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新乡市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封丘县、原阳县</w:t>
            </w:r>
          </w:p>
        </w:tc>
      </w:tr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濮阳市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范县、台前县、濮阳县</w:t>
            </w:r>
          </w:p>
        </w:tc>
      </w:tr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漯河市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舞阳县</w:t>
            </w:r>
          </w:p>
        </w:tc>
      </w:tr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三门峡市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卢氏县</w:t>
            </w:r>
          </w:p>
        </w:tc>
      </w:tr>
      <w:tr w:rsidR="00DB5E9E" w:rsidRPr="00FA41F4" w:rsidTr="00DA1317">
        <w:trPr>
          <w:trHeight w:val="79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南阳市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南召县、镇平县、内乡县、</w:t>
            </w:r>
            <w:proofErr w:type="gramStart"/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淅</w:t>
            </w:r>
            <w:proofErr w:type="gramEnd"/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川县、社旗县、桐柏县、方城县</w:t>
            </w:r>
          </w:p>
        </w:tc>
      </w:tr>
      <w:tr w:rsidR="00DB5E9E" w:rsidRPr="00FA41F4" w:rsidTr="00DA1317">
        <w:trPr>
          <w:trHeight w:val="689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商丘市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民权县、宁陵县、柘城县、睢县、虞城县、夏邑县</w:t>
            </w:r>
          </w:p>
        </w:tc>
      </w:tr>
      <w:tr w:rsidR="00DB5E9E" w:rsidRPr="00FA41F4" w:rsidTr="00DA1317">
        <w:trPr>
          <w:trHeight w:val="707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信阳市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光山县、新县、商城县、淮滨县、潢川县、罗山县、息县</w:t>
            </w:r>
          </w:p>
        </w:tc>
      </w:tr>
      <w:tr w:rsidR="00DB5E9E" w:rsidRPr="00FA41F4" w:rsidTr="00DA1317">
        <w:trPr>
          <w:trHeight w:val="748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周口市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淮阳县、沈丘县、太康县、商水县、郸城县、西华县、扶沟县</w:t>
            </w:r>
          </w:p>
        </w:tc>
      </w:tr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驻马店市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上蔡县、确山县、平舆县、泌阳县、正阳县、汝南县</w:t>
            </w:r>
          </w:p>
        </w:tc>
      </w:tr>
      <w:tr w:rsidR="00DB5E9E" w:rsidRPr="00FA41F4" w:rsidTr="00DA1317">
        <w:trPr>
          <w:trHeight w:val="715"/>
          <w:jc w:val="center"/>
        </w:trPr>
        <w:tc>
          <w:tcPr>
            <w:tcW w:w="1618" w:type="dxa"/>
            <w:shd w:val="clear" w:color="auto" w:fill="auto"/>
            <w:vAlign w:val="center"/>
            <w:hideMark/>
          </w:tcPr>
          <w:p w:rsidR="00DB5E9E" w:rsidRPr="009A4BFE" w:rsidRDefault="00DB5E9E" w:rsidP="00DA1317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A4BFE">
              <w:rPr>
                <w:rFonts w:ascii="Times New Roman" w:eastAsia="仿宋_GB2312" w:hAnsi="Times New Roman"/>
                <w:sz w:val="24"/>
                <w:szCs w:val="24"/>
              </w:rPr>
              <w:t>省直管县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DB5E9E" w:rsidRPr="00FA41F4" w:rsidRDefault="00DB5E9E" w:rsidP="00DA1317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A41F4">
              <w:rPr>
                <w:rFonts w:ascii="Times New Roman" w:eastAsia="仿宋_GB2312" w:hAnsi="Times New Roman"/>
                <w:sz w:val="24"/>
                <w:szCs w:val="24"/>
              </w:rPr>
              <w:t>兰考县、滑县、固始县、新蔡县</w:t>
            </w:r>
          </w:p>
        </w:tc>
      </w:tr>
    </w:tbl>
    <w:p w:rsidR="00DB5E9E" w:rsidRPr="00FA41F4" w:rsidRDefault="00DB5E9E" w:rsidP="00DB5E9E">
      <w:pPr>
        <w:pStyle w:val="a3"/>
        <w:shd w:val="clear" w:color="auto" w:fill="FFFFFF"/>
        <w:spacing w:before="0" w:beforeAutospacing="0" w:after="0" w:afterAutospacing="0" w:line="620" w:lineRule="exact"/>
        <w:jc w:val="both"/>
        <w:rPr>
          <w:rFonts w:ascii="Times New Roman" w:eastAsia="黑体" w:hAnsi="Times New Roman" w:cs="Times New Roman"/>
          <w:color w:val="333333"/>
          <w:sz w:val="32"/>
          <w:szCs w:val="32"/>
        </w:rPr>
      </w:pPr>
    </w:p>
    <w:p w:rsidR="00003746" w:rsidRPr="00DB5E9E" w:rsidRDefault="00003746">
      <w:bookmarkStart w:id="0" w:name="_GoBack"/>
      <w:bookmarkEnd w:id="0"/>
    </w:p>
    <w:sectPr w:rsidR="00003746" w:rsidRPr="00DB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9E"/>
    <w:rsid w:val="00003746"/>
    <w:rsid w:val="00D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AC3D-C44D-4D59-B795-20D82BD0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5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2019-03-18T08:34:00Z</dcterms:created>
  <dcterms:modified xsi:type="dcterms:W3CDTF">2019-03-18T08:35:00Z</dcterms:modified>
</cp:coreProperties>
</file>