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E1" w:rsidRDefault="00FD2AE1">
      <w:pPr>
        <w:rPr>
          <w:rFonts w:hint="eastAsia"/>
        </w:rPr>
      </w:pPr>
    </w:p>
    <w:p w:rsidR="00FD2AE1" w:rsidRPr="00B9326F" w:rsidRDefault="00FA039F">
      <w:pPr>
        <w:spacing w:line="460" w:lineRule="exact"/>
        <w:jc w:val="center"/>
        <w:rPr>
          <w:rFonts w:ascii="黑体" w:eastAsia="黑体" w:hAnsi="黑体" w:cs="Times New Roman"/>
          <w:bCs/>
          <w:sz w:val="44"/>
          <w:szCs w:val="44"/>
        </w:rPr>
      </w:pPr>
      <w:bookmarkStart w:id="0" w:name="_GoBack"/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“豫单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159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”、“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 xml:space="preserve"> 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浚黎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99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”和“商道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707</w:t>
      </w:r>
      <w:r w:rsidRPr="00B9326F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”品种简介</w:t>
      </w:r>
      <w:bookmarkEnd w:id="0"/>
    </w:p>
    <w:p w:rsidR="00FD2AE1" w:rsidRDefault="00FD2AE1">
      <w:pPr>
        <w:spacing w:line="46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</w:p>
    <w:p w:rsidR="00FD2AE1" w:rsidRDefault="00FA039F">
      <w:pPr>
        <w:spacing w:line="460" w:lineRule="exact"/>
        <w:jc w:val="center"/>
        <w:rPr>
          <w:rFonts w:ascii="Times New Roman" w:eastAsia="华文仿宋" w:hAnsi="Times New Roman" w:cs="Times New Roman"/>
          <w:b/>
          <w:sz w:val="36"/>
          <w:szCs w:val="36"/>
        </w:rPr>
      </w:pPr>
      <w:r>
        <w:rPr>
          <w:rFonts w:ascii="黑体" w:eastAsia="黑体" w:hAnsi="黑体" w:cs="Times New Roman"/>
          <w:bCs/>
          <w:sz w:val="36"/>
          <w:szCs w:val="36"/>
        </w:rPr>
        <w:t>豫单</w:t>
      </w:r>
      <w:r>
        <w:rPr>
          <w:rFonts w:ascii="黑体" w:eastAsia="黑体" w:hAnsi="黑体" w:cs="Times New Roman" w:hint="eastAsia"/>
          <w:bCs/>
          <w:sz w:val="36"/>
          <w:szCs w:val="36"/>
        </w:rPr>
        <w:t>159</w:t>
      </w:r>
      <w:r>
        <w:rPr>
          <w:rFonts w:ascii="黑体" w:eastAsia="黑体" w:hAnsi="黑体" w:cs="Times New Roman"/>
          <w:bCs/>
          <w:sz w:val="36"/>
          <w:szCs w:val="36"/>
        </w:rPr>
        <w:t>简介</w:t>
      </w:r>
    </w:p>
    <w:p w:rsidR="00FD2AE1" w:rsidRDefault="00FA039F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豫单</w:t>
      </w:r>
      <w:r>
        <w:rPr>
          <w:rFonts w:ascii="宋体" w:eastAsia="宋体" w:hAnsi="宋体" w:cs="Times New Roman" w:hint="eastAsia"/>
          <w:sz w:val="28"/>
          <w:szCs w:val="28"/>
        </w:rPr>
        <w:t>159</w:t>
      </w:r>
      <w:r>
        <w:rPr>
          <w:rFonts w:ascii="宋体" w:eastAsia="宋体" w:hAnsi="宋体" w:cs="Times New Roman" w:hint="eastAsia"/>
          <w:sz w:val="28"/>
          <w:szCs w:val="28"/>
        </w:rPr>
        <w:t>系河南农业大学选育，</w:t>
      </w:r>
      <w:r>
        <w:rPr>
          <w:rFonts w:ascii="宋体" w:eastAsia="宋体" w:hAnsi="宋体" w:cs="Times New Roman" w:hint="eastAsia"/>
          <w:sz w:val="28"/>
          <w:szCs w:val="28"/>
        </w:rPr>
        <w:t>2023</w:t>
      </w:r>
      <w:r>
        <w:rPr>
          <w:rFonts w:ascii="宋体" w:eastAsia="宋体" w:hAnsi="宋体" w:cs="Times New Roman" w:hint="eastAsia"/>
          <w:sz w:val="28"/>
          <w:szCs w:val="28"/>
        </w:rPr>
        <w:t>年有望通过国家审定。</w:t>
      </w:r>
    </w:p>
    <w:p w:rsidR="00FD2AE1" w:rsidRDefault="00FA039F">
      <w:pPr>
        <w:spacing w:line="360" w:lineRule="auto"/>
        <w:ind w:firstLineChars="200" w:firstLine="552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hint="eastAsia"/>
          <w:spacing w:val="-2"/>
          <w:sz w:val="28"/>
          <w:szCs w:val="28"/>
        </w:rPr>
        <w:t>该品种幼苗叶鞘紫色，成株株型紧凑，株高</w:t>
      </w:r>
      <w:r>
        <w:rPr>
          <w:rFonts w:ascii="宋体" w:eastAsia="宋体" w:hAnsi="宋体" w:hint="eastAsia"/>
          <w:spacing w:val="-2"/>
          <w:sz w:val="28"/>
          <w:szCs w:val="28"/>
        </w:rPr>
        <w:t>2</w:t>
      </w:r>
      <w:r>
        <w:rPr>
          <w:rFonts w:ascii="宋体" w:eastAsia="宋体" w:hAnsi="宋体"/>
          <w:spacing w:val="-2"/>
          <w:sz w:val="28"/>
          <w:szCs w:val="28"/>
        </w:rPr>
        <w:t>3</w:t>
      </w:r>
      <w:r>
        <w:rPr>
          <w:rFonts w:ascii="宋体" w:eastAsia="宋体" w:hAnsi="宋体" w:hint="eastAsia"/>
          <w:spacing w:val="-2"/>
          <w:sz w:val="28"/>
          <w:szCs w:val="28"/>
        </w:rPr>
        <w:t>7.</w:t>
      </w:r>
      <w:r>
        <w:rPr>
          <w:rFonts w:ascii="宋体" w:eastAsia="宋体" w:hAnsi="宋体"/>
          <w:spacing w:val="-2"/>
          <w:sz w:val="28"/>
          <w:szCs w:val="28"/>
        </w:rPr>
        <w:t>0</w:t>
      </w:r>
      <w:r>
        <w:rPr>
          <w:rFonts w:ascii="宋体" w:eastAsia="宋体" w:hAnsi="宋体" w:hint="eastAsia"/>
          <w:spacing w:val="-2"/>
          <w:sz w:val="28"/>
          <w:szCs w:val="28"/>
        </w:rPr>
        <w:t>厘</w:t>
      </w:r>
      <w:r>
        <w:rPr>
          <w:rFonts w:ascii="宋体" w:eastAsia="宋体" w:hAnsi="宋体"/>
          <w:spacing w:val="-2"/>
          <w:sz w:val="28"/>
          <w:szCs w:val="28"/>
        </w:rPr>
        <w:t>米，穗位</w:t>
      </w:r>
      <w:r>
        <w:rPr>
          <w:rFonts w:ascii="宋体" w:eastAsia="宋体" w:hAnsi="宋体"/>
          <w:spacing w:val="-2"/>
          <w:sz w:val="28"/>
          <w:szCs w:val="28"/>
        </w:rPr>
        <w:t>84.5</w:t>
      </w:r>
      <w:r>
        <w:rPr>
          <w:rFonts w:ascii="宋体" w:eastAsia="宋体" w:hAnsi="宋体" w:hint="eastAsia"/>
          <w:spacing w:val="-2"/>
          <w:sz w:val="28"/>
          <w:szCs w:val="28"/>
        </w:rPr>
        <w:t>厘</w:t>
      </w:r>
      <w:r>
        <w:rPr>
          <w:rFonts w:ascii="宋体" w:eastAsia="宋体" w:hAnsi="宋体"/>
          <w:spacing w:val="-2"/>
          <w:sz w:val="28"/>
          <w:szCs w:val="28"/>
        </w:rPr>
        <w:t>米，生育期</w:t>
      </w:r>
      <w:r>
        <w:rPr>
          <w:rFonts w:ascii="宋体" w:eastAsia="宋体" w:hAnsi="宋体"/>
          <w:spacing w:val="-2"/>
          <w:sz w:val="28"/>
          <w:szCs w:val="28"/>
        </w:rPr>
        <w:t>100.4</w:t>
      </w:r>
      <w:r>
        <w:rPr>
          <w:rFonts w:ascii="宋体" w:eastAsia="宋体" w:hAnsi="宋体"/>
          <w:spacing w:val="-2"/>
          <w:sz w:val="28"/>
          <w:szCs w:val="28"/>
        </w:rPr>
        <w:t>天，比对照</w:t>
      </w:r>
      <w:r>
        <w:rPr>
          <w:rFonts w:ascii="宋体" w:eastAsia="宋体" w:hAnsi="宋体" w:hint="eastAsia"/>
          <w:spacing w:val="-2"/>
          <w:sz w:val="28"/>
          <w:szCs w:val="28"/>
        </w:rPr>
        <w:t>早熟</w:t>
      </w:r>
      <w:r>
        <w:rPr>
          <w:rFonts w:ascii="宋体" w:eastAsia="宋体" w:hAnsi="宋体" w:hint="eastAsia"/>
          <w:spacing w:val="-2"/>
          <w:sz w:val="28"/>
          <w:szCs w:val="28"/>
        </w:rPr>
        <w:t>0.5</w:t>
      </w:r>
      <w:r>
        <w:rPr>
          <w:rFonts w:ascii="宋体" w:eastAsia="宋体" w:hAnsi="宋体" w:hint="eastAsia"/>
          <w:spacing w:val="-2"/>
          <w:sz w:val="28"/>
          <w:szCs w:val="28"/>
        </w:rPr>
        <w:t>天</w:t>
      </w:r>
      <w:r>
        <w:rPr>
          <w:rFonts w:ascii="宋体" w:eastAsia="宋体" w:hAnsi="宋体"/>
          <w:spacing w:val="-2"/>
          <w:sz w:val="28"/>
          <w:szCs w:val="28"/>
        </w:rPr>
        <w:t>。全株叶片数</w:t>
      </w:r>
      <w:r>
        <w:rPr>
          <w:rFonts w:ascii="宋体" w:eastAsia="宋体" w:hAnsi="宋体"/>
          <w:spacing w:val="-2"/>
          <w:sz w:val="28"/>
          <w:szCs w:val="28"/>
        </w:rPr>
        <w:t>21</w:t>
      </w:r>
      <w:r>
        <w:rPr>
          <w:rFonts w:ascii="宋体" w:eastAsia="宋体" w:hAnsi="宋体"/>
          <w:spacing w:val="-2"/>
          <w:sz w:val="28"/>
          <w:szCs w:val="28"/>
        </w:rPr>
        <w:t>片。</w:t>
      </w:r>
      <w:r>
        <w:rPr>
          <w:rFonts w:ascii="宋体" w:eastAsia="宋体" w:hAnsi="宋体" w:hint="eastAsia"/>
          <w:spacing w:val="-2"/>
          <w:sz w:val="28"/>
          <w:szCs w:val="28"/>
        </w:rPr>
        <w:t>果穗筒</w:t>
      </w:r>
      <w:r>
        <w:rPr>
          <w:rFonts w:ascii="宋体" w:eastAsia="宋体" w:hAnsi="宋体"/>
          <w:spacing w:val="-2"/>
          <w:sz w:val="28"/>
          <w:szCs w:val="28"/>
        </w:rPr>
        <w:t>型，穗长</w:t>
      </w:r>
      <w:r>
        <w:rPr>
          <w:rFonts w:ascii="宋体" w:eastAsia="宋体" w:hAnsi="宋体"/>
          <w:spacing w:val="-2"/>
          <w:sz w:val="28"/>
          <w:szCs w:val="28"/>
        </w:rPr>
        <w:t xml:space="preserve"> 16.6</w:t>
      </w:r>
      <w:r>
        <w:rPr>
          <w:rFonts w:ascii="宋体" w:eastAsia="宋体" w:hAnsi="宋体"/>
          <w:spacing w:val="-2"/>
          <w:sz w:val="28"/>
          <w:szCs w:val="28"/>
        </w:rPr>
        <w:t>厘米，</w:t>
      </w:r>
      <w:r>
        <w:rPr>
          <w:rFonts w:ascii="宋体" w:eastAsia="宋体" w:hAnsi="宋体" w:hint="eastAsia"/>
          <w:spacing w:val="-2"/>
          <w:sz w:val="28"/>
          <w:szCs w:val="28"/>
        </w:rPr>
        <w:t>雄穗</w:t>
      </w:r>
      <w:r>
        <w:rPr>
          <w:rFonts w:ascii="宋体" w:eastAsia="宋体" w:hAnsi="宋体"/>
          <w:spacing w:val="-2"/>
          <w:sz w:val="28"/>
          <w:szCs w:val="28"/>
        </w:rPr>
        <w:t>分支中等且枝长</w:t>
      </w:r>
      <w:r>
        <w:rPr>
          <w:rFonts w:ascii="宋体" w:eastAsia="宋体" w:hAnsi="宋体" w:hint="eastAsia"/>
          <w:spacing w:val="-2"/>
          <w:sz w:val="28"/>
          <w:szCs w:val="28"/>
        </w:rPr>
        <w:t>，果穗茎秆角度小，苞叶</w:t>
      </w:r>
      <w:r>
        <w:rPr>
          <w:rFonts w:ascii="宋体" w:eastAsia="宋体" w:hAnsi="宋体"/>
          <w:spacing w:val="-2"/>
          <w:sz w:val="28"/>
          <w:szCs w:val="28"/>
        </w:rPr>
        <w:t>中</w:t>
      </w:r>
      <w:r>
        <w:rPr>
          <w:rFonts w:ascii="宋体" w:eastAsia="宋体" w:hAnsi="宋体" w:hint="eastAsia"/>
          <w:spacing w:val="-2"/>
          <w:sz w:val="28"/>
          <w:szCs w:val="28"/>
        </w:rPr>
        <w:t>等</w:t>
      </w:r>
      <w:r>
        <w:rPr>
          <w:rFonts w:ascii="宋体" w:eastAsia="宋体" w:hAnsi="宋体"/>
          <w:spacing w:val="-2"/>
          <w:sz w:val="28"/>
          <w:szCs w:val="28"/>
        </w:rPr>
        <w:t>，穗行数</w:t>
      </w:r>
      <w:r>
        <w:rPr>
          <w:rFonts w:ascii="宋体" w:eastAsia="宋体" w:hAnsi="宋体"/>
          <w:spacing w:val="-2"/>
          <w:sz w:val="28"/>
          <w:szCs w:val="28"/>
        </w:rPr>
        <w:t xml:space="preserve"> 17.0</w:t>
      </w:r>
      <w:r>
        <w:rPr>
          <w:rFonts w:ascii="宋体" w:eastAsia="宋体" w:hAnsi="宋体"/>
          <w:spacing w:val="-2"/>
          <w:sz w:val="28"/>
          <w:szCs w:val="28"/>
        </w:rPr>
        <w:t>行。红轴黄粒，粒型</w:t>
      </w:r>
      <w:r>
        <w:rPr>
          <w:rFonts w:ascii="宋体" w:eastAsia="宋体" w:hAnsi="宋体" w:hint="eastAsia"/>
          <w:spacing w:val="-2"/>
          <w:sz w:val="28"/>
          <w:szCs w:val="28"/>
        </w:rPr>
        <w:t>半</w:t>
      </w:r>
      <w:r>
        <w:rPr>
          <w:rFonts w:ascii="宋体" w:eastAsia="宋体" w:hAnsi="宋体"/>
          <w:spacing w:val="-2"/>
          <w:sz w:val="28"/>
          <w:szCs w:val="28"/>
        </w:rPr>
        <w:t>马齿，百粒重</w:t>
      </w:r>
      <w:r>
        <w:rPr>
          <w:rFonts w:ascii="宋体" w:eastAsia="宋体" w:hAnsi="宋体"/>
          <w:spacing w:val="-2"/>
          <w:sz w:val="28"/>
          <w:szCs w:val="28"/>
        </w:rPr>
        <w:t xml:space="preserve"> 26.8</w:t>
      </w:r>
      <w:r>
        <w:rPr>
          <w:rFonts w:ascii="宋体" w:eastAsia="宋体" w:hAnsi="宋体"/>
          <w:spacing w:val="-2"/>
          <w:sz w:val="28"/>
          <w:szCs w:val="28"/>
        </w:rPr>
        <w:t>克</w:t>
      </w:r>
      <w:r>
        <w:rPr>
          <w:rFonts w:ascii="宋体" w:eastAsia="宋体" w:hAnsi="宋体" w:hint="eastAsia"/>
          <w:spacing w:val="-2"/>
          <w:sz w:val="28"/>
          <w:szCs w:val="28"/>
        </w:rPr>
        <w:t>，兼抗</w:t>
      </w:r>
      <w:r>
        <w:rPr>
          <w:rFonts w:ascii="宋体" w:eastAsia="宋体" w:hAnsi="宋体"/>
          <w:spacing w:val="-2"/>
          <w:sz w:val="28"/>
          <w:szCs w:val="28"/>
        </w:rPr>
        <w:t>小斑病，</w:t>
      </w:r>
      <w:r>
        <w:rPr>
          <w:rFonts w:ascii="宋体" w:eastAsia="宋体" w:hAnsi="宋体" w:hint="eastAsia"/>
          <w:spacing w:val="-2"/>
          <w:sz w:val="28"/>
          <w:szCs w:val="28"/>
        </w:rPr>
        <w:t>南方锈病、</w:t>
      </w:r>
      <w:r>
        <w:rPr>
          <w:rFonts w:ascii="宋体" w:eastAsia="宋体" w:hAnsi="宋体"/>
          <w:spacing w:val="-2"/>
          <w:sz w:val="28"/>
          <w:szCs w:val="28"/>
        </w:rPr>
        <w:t>镰孢穗腐病</w:t>
      </w:r>
      <w:r>
        <w:rPr>
          <w:rFonts w:ascii="宋体" w:eastAsia="宋体" w:hAnsi="宋体" w:hint="eastAsia"/>
          <w:spacing w:val="-2"/>
          <w:sz w:val="28"/>
          <w:szCs w:val="28"/>
        </w:rPr>
        <w:t>和弯孢叶斑病等多种病害</w:t>
      </w:r>
      <w:r>
        <w:rPr>
          <w:rFonts w:ascii="宋体" w:eastAsia="宋体" w:hAnsi="宋体" w:cs="Times New Roman" w:hint="eastAsia"/>
          <w:spacing w:val="-1"/>
          <w:sz w:val="28"/>
          <w:szCs w:val="28"/>
        </w:rPr>
        <w:t>。</w:t>
      </w:r>
      <w:r>
        <w:rPr>
          <w:rFonts w:ascii="宋体" w:eastAsia="宋体" w:hAnsi="宋体" w:hint="eastAsia"/>
          <w:spacing w:val="-2"/>
          <w:sz w:val="28"/>
          <w:szCs w:val="28"/>
        </w:rPr>
        <w:t>平均亩产</w:t>
      </w:r>
      <w:r>
        <w:rPr>
          <w:rFonts w:ascii="宋体" w:eastAsia="宋体" w:hAnsi="宋体" w:cs="Times New Roman" w:hint="eastAsia"/>
          <w:spacing w:val="-1"/>
          <w:sz w:val="28"/>
          <w:szCs w:val="28"/>
        </w:rPr>
        <w:t>542.1</w:t>
      </w:r>
      <w:r>
        <w:rPr>
          <w:rFonts w:ascii="宋体" w:eastAsia="宋体" w:hAnsi="宋体" w:hint="eastAsia"/>
          <w:spacing w:val="-2"/>
          <w:sz w:val="28"/>
          <w:szCs w:val="28"/>
        </w:rPr>
        <w:t>公斤，比对照增产</w:t>
      </w:r>
      <w:r>
        <w:rPr>
          <w:rFonts w:ascii="宋体" w:eastAsia="宋体" w:hAnsi="宋体" w:cs="Times New Roman" w:hint="eastAsia"/>
          <w:spacing w:val="-1"/>
          <w:sz w:val="28"/>
          <w:szCs w:val="28"/>
        </w:rPr>
        <w:t>7.6</w:t>
      </w:r>
      <w:r>
        <w:rPr>
          <w:rFonts w:ascii="宋体" w:eastAsia="宋体" w:hAnsi="宋体" w:cs="Times New Roman"/>
          <w:spacing w:val="-1"/>
          <w:sz w:val="28"/>
          <w:szCs w:val="28"/>
        </w:rPr>
        <w:t>%</w:t>
      </w:r>
      <w:r>
        <w:rPr>
          <w:rFonts w:ascii="宋体" w:eastAsia="宋体" w:hAnsi="宋体" w:cs="Times New Roman" w:hint="eastAsia"/>
          <w:spacing w:val="-1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适宜密度</w:t>
      </w:r>
      <w:r>
        <w:rPr>
          <w:rFonts w:ascii="宋体" w:eastAsia="宋体" w:hAnsi="宋体" w:cs="Times New Roman" w:hint="eastAsia"/>
          <w:sz w:val="28"/>
          <w:szCs w:val="28"/>
        </w:rPr>
        <w:t>4500</w:t>
      </w:r>
      <w:r>
        <w:rPr>
          <w:rFonts w:ascii="宋体" w:eastAsia="宋体" w:hAnsi="宋体" w:cs="Times New Roman" w:hint="eastAsia"/>
          <w:sz w:val="28"/>
          <w:szCs w:val="28"/>
        </w:rPr>
        <w:t>株</w:t>
      </w:r>
      <w:r>
        <w:rPr>
          <w:rFonts w:ascii="宋体" w:eastAsia="宋体" w:hAnsi="宋体" w:cs="Times New Roman" w:hint="eastAsia"/>
          <w:sz w:val="28"/>
          <w:szCs w:val="28"/>
        </w:rPr>
        <w:t>/</w:t>
      </w:r>
      <w:r>
        <w:rPr>
          <w:rFonts w:ascii="宋体" w:eastAsia="宋体" w:hAnsi="宋体" w:cs="Times New Roman" w:hint="eastAsia"/>
          <w:sz w:val="28"/>
          <w:szCs w:val="28"/>
        </w:rPr>
        <w:t>亩。</w:t>
      </w:r>
    </w:p>
    <w:p w:rsidR="00FD2AE1" w:rsidRDefault="00FD2AE1">
      <w:pPr>
        <w:spacing w:line="360" w:lineRule="auto"/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</w:p>
    <w:p w:rsidR="00FD2AE1" w:rsidRDefault="00FA039F">
      <w:pPr>
        <w:spacing w:line="460" w:lineRule="exact"/>
        <w:jc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浚黎</w:t>
      </w:r>
      <w:r>
        <w:rPr>
          <w:rFonts w:ascii="黑体" w:eastAsia="黑体" w:hAnsi="黑体" w:cs="Times New Roman" w:hint="eastAsia"/>
          <w:bCs/>
          <w:sz w:val="36"/>
          <w:szCs w:val="36"/>
        </w:rPr>
        <w:t>99</w:t>
      </w:r>
      <w:r>
        <w:rPr>
          <w:rFonts w:ascii="黑体" w:eastAsia="黑体" w:hAnsi="黑体" w:cs="Times New Roman"/>
          <w:bCs/>
          <w:sz w:val="36"/>
          <w:szCs w:val="36"/>
        </w:rPr>
        <w:t>简介</w:t>
      </w:r>
    </w:p>
    <w:p w:rsidR="00FD2AE1" w:rsidRDefault="00FA039F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浚黎</w:t>
      </w:r>
      <w:r>
        <w:rPr>
          <w:rFonts w:ascii="宋体" w:eastAsia="宋体" w:hAnsi="宋体" w:cs="Times New Roman" w:hint="eastAsia"/>
          <w:bCs/>
          <w:sz w:val="28"/>
          <w:szCs w:val="28"/>
        </w:rPr>
        <w:t>99</w:t>
      </w:r>
      <w:r>
        <w:rPr>
          <w:rFonts w:ascii="宋体" w:eastAsia="宋体" w:hAnsi="宋体" w:cs="Times New Roman" w:hint="eastAsia"/>
          <w:sz w:val="28"/>
          <w:szCs w:val="28"/>
        </w:rPr>
        <w:t>系河南农业大学选育，</w:t>
      </w:r>
      <w:r>
        <w:rPr>
          <w:rFonts w:ascii="宋体" w:eastAsia="宋体" w:hAnsi="宋体" w:cs="Times New Roman" w:hint="eastAsia"/>
          <w:sz w:val="28"/>
          <w:szCs w:val="28"/>
        </w:rPr>
        <w:t>2023</w:t>
      </w:r>
      <w:r>
        <w:rPr>
          <w:rFonts w:ascii="宋体" w:eastAsia="宋体" w:hAnsi="宋体" w:cs="Times New Roman" w:hint="eastAsia"/>
          <w:sz w:val="28"/>
          <w:szCs w:val="28"/>
        </w:rPr>
        <w:t>年有望通过国家审定。</w:t>
      </w:r>
    </w:p>
    <w:p w:rsidR="00FD2AE1" w:rsidRDefault="00FA039F">
      <w:pPr>
        <w:spacing w:line="360" w:lineRule="auto"/>
        <w:ind w:firstLineChars="200" w:firstLine="552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hint="eastAsia"/>
          <w:spacing w:val="-2"/>
          <w:sz w:val="28"/>
          <w:szCs w:val="28"/>
        </w:rPr>
        <w:t>该品种幼苗叶鞘紫色，成株株型紧凑，株高</w:t>
      </w:r>
      <w:r>
        <w:rPr>
          <w:rFonts w:ascii="宋体" w:eastAsia="宋体" w:hAnsi="宋体"/>
          <w:spacing w:val="-2"/>
          <w:sz w:val="28"/>
          <w:szCs w:val="28"/>
        </w:rPr>
        <w:t>244.5</w:t>
      </w:r>
      <w:r>
        <w:rPr>
          <w:rFonts w:ascii="宋体" w:eastAsia="宋体" w:hAnsi="宋体" w:hint="eastAsia"/>
          <w:spacing w:val="-2"/>
          <w:sz w:val="28"/>
          <w:szCs w:val="28"/>
        </w:rPr>
        <w:t>厘</w:t>
      </w:r>
      <w:r>
        <w:rPr>
          <w:rFonts w:ascii="宋体" w:eastAsia="宋体" w:hAnsi="宋体"/>
          <w:spacing w:val="-2"/>
          <w:sz w:val="28"/>
          <w:szCs w:val="28"/>
        </w:rPr>
        <w:t>米，穗位</w:t>
      </w:r>
      <w:r>
        <w:rPr>
          <w:rFonts w:ascii="宋体" w:eastAsia="宋体" w:hAnsi="宋体"/>
          <w:spacing w:val="-2"/>
          <w:sz w:val="28"/>
          <w:szCs w:val="28"/>
        </w:rPr>
        <w:t>83.6</w:t>
      </w:r>
      <w:r>
        <w:rPr>
          <w:rFonts w:ascii="宋体" w:eastAsia="宋体" w:hAnsi="宋体" w:hint="eastAsia"/>
          <w:spacing w:val="-2"/>
          <w:sz w:val="28"/>
          <w:szCs w:val="28"/>
        </w:rPr>
        <w:t>厘</w:t>
      </w:r>
      <w:r>
        <w:rPr>
          <w:rFonts w:ascii="宋体" w:eastAsia="宋体" w:hAnsi="宋体"/>
          <w:spacing w:val="-2"/>
          <w:sz w:val="28"/>
          <w:szCs w:val="28"/>
        </w:rPr>
        <w:t>米，生育期</w:t>
      </w:r>
      <w:r>
        <w:rPr>
          <w:rFonts w:ascii="宋体" w:eastAsia="宋体" w:hAnsi="宋体"/>
          <w:spacing w:val="-2"/>
          <w:sz w:val="28"/>
          <w:szCs w:val="28"/>
        </w:rPr>
        <w:t>101.</w:t>
      </w:r>
      <w:r>
        <w:rPr>
          <w:rFonts w:ascii="宋体" w:eastAsia="宋体" w:hAnsi="宋体" w:hint="eastAsia"/>
          <w:spacing w:val="-2"/>
          <w:sz w:val="28"/>
          <w:szCs w:val="28"/>
        </w:rPr>
        <w:t>2</w:t>
      </w:r>
      <w:r>
        <w:rPr>
          <w:rFonts w:ascii="宋体" w:eastAsia="宋体" w:hAnsi="宋体"/>
          <w:spacing w:val="-2"/>
          <w:sz w:val="28"/>
          <w:szCs w:val="28"/>
        </w:rPr>
        <w:t>天。全株叶片数</w:t>
      </w:r>
      <w:r>
        <w:rPr>
          <w:rFonts w:ascii="宋体" w:eastAsia="宋体" w:hAnsi="宋体" w:hint="eastAsia"/>
          <w:spacing w:val="-2"/>
          <w:sz w:val="28"/>
          <w:szCs w:val="28"/>
        </w:rPr>
        <w:t>2</w:t>
      </w:r>
      <w:r>
        <w:rPr>
          <w:rFonts w:ascii="宋体" w:eastAsia="宋体" w:hAnsi="宋体"/>
          <w:spacing w:val="-2"/>
          <w:sz w:val="28"/>
          <w:szCs w:val="28"/>
        </w:rPr>
        <w:t>1</w:t>
      </w:r>
      <w:r>
        <w:rPr>
          <w:rFonts w:ascii="宋体" w:eastAsia="宋体" w:hAnsi="宋体"/>
          <w:spacing w:val="-2"/>
          <w:sz w:val="28"/>
          <w:szCs w:val="28"/>
        </w:rPr>
        <w:t>片。果穗筒型，穗长</w:t>
      </w:r>
      <w:r>
        <w:rPr>
          <w:rFonts w:ascii="宋体" w:eastAsia="宋体" w:hAnsi="宋体"/>
          <w:spacing w:val="-2"/>
          <w:sz w:val="28"/>
          <w:szCs w:val="28"/>
        </w:rPr>
        <w:t xml:space="preserve"> 16.6</w:t>
      </w:r>
      <w:r>
        <w:rPr>
          <w:rFonts w:ascii="宋体" w:eastAsia="宋体" w:hAnsi="宋体"/>
          <w:spacing w:val="-2"/>
          <w:sz w:val="28"/>
          <w:szCs w:val="28"/>
        </w:rPr>
        <w:t>厘米，</w:t>
      </w:r>
      <w:r>
        <w:rPr>
          <w:rFonts w:ascii="宋体" w:eastAsia="宋体" w:hAnsi="宋体" w:hint="eastAsia"/>
          <w:spacing w:val="-2"/>
          <w:sz w:val="28"/>
          <w:szCs w:val="28"/>
        </w:rPr>
        <w:t>雄穗</w:t>
      </w:r>
      <w:r>
        <w:rPr>
          <w:rFonts w:ascii="宋体" w:eastAsia="宋体" w:hAnsi="宋体"/>
          <w:spacing w:val="-2"/>
          <w:sz w:val="28"/>
          <w:szCs w:val="28"/>
        </w:rPr>
        <w:t>分支中等且枝长中等</w:t>
      </w:r>
      <w:r>
        <w:rPr>
          <w:rFonts w:ascii="宋体" w:eastAsia="宋体" w:hAnsi="宋体" w:hint="eastAsia"/>
          <w:spacing w:val="-2"/>
          <w:sz w:val="28"/>
          <w:szCs w:val="28"/>
        </w:rPr>
        <w:t>，果穗茎秆角度中等，苞叶</w:t>
      </w:r>
      <w:r>
        <w:rPr>
          <w:rFonts w:ascii="宋体" w:eastAsia="宋体" w:hAnsi="宋体"/>
          <w:spacing w:val="-2"/>
          <w:sz w:val="28"/>
          <w:szCs w:val="28"/>
        </w:rPr>
        <w:t>中</w:t>
      </w:r>
      <w:r>
        <w:rPr>
          <w:rFonts w:ascii="宋体" w:eastAsia="宋体" w:hAnsi="宋体" w:hint="eastAsia"/>
          <w:spacing w:val="-2"/>
          <w:sz w:val="28"/>
          <w:szCs w:val="28"/>
        </w:rPr>
        <w:t>等。</w:t>
      </w:r>
      <w:r>
        <w:rPr>
          <w:rFonts w:ascii="宋体" w:eastAsia="宋体" w:hAnsi="宋体"/>
          <w:spacing w:val="-2"/>
          <w:sz w:val="28"/>
          <w:szCs w:val="28"/>
        </w:rPr>
        <w:t>穗行数</w:t>
      </w:r>
      <w:r>
        <w:rPr>
          <w:rFonts w:ascii="宋体" w:eastAsia="宋体" w:hAnsi="宋体"/>
          <w:spacing w:val="-2"/>
          <w:sz w:val="28"/>
          <w:szCs w:val="28"/>
        </w:rPr>
        <w:t xml:space="preserve"> 16.1</w:t>
      </w:r>
      <w:r>
        <w:rPr>
          <w:rFonts w:ascii="宋体" w:eastAsia="宋体" w:hAnsi="宋体"/>
          <w:spacing w:val="-2"/>
          <w:sz w:val="28"/>
          <w:szCs w:val="28"/>
        </w:rPr>
        <w:t>行。红轴黄粒，粒型</w:t>
      </w:r>
      <w:r>
        <w:rPr>
          <w:rFonts w:ascii="宋体" w:eastAsia="宋体" w:hAnsi="宋体" w:hint="eastAsia"/>
          <w:spacing w:val="-2"/>
          <w:sz w:val="28"/>
          <w:szCs w:val="28"/>
        </w:rPr>
        <w:t>半</w:t>
      </w:r>
      <w:r>
        <w:rPr>
          <w:rFonts w:ascii="宋体" w:eastAsia="宋体" w:hAnsi="宋体"/>
          <w:spacing w:val="-2"/>
          <w:sz w:val="28"/>
          <w:szCs w:val="28"/>
        </w:rPr>
        <w:t>马齿，百粒重</w:t>
      </w:r>
      <w:r>
        <w:rPr>
          <w:rFonts w:ascii="宋体" w:eastAsia="宋体" w:hAnsi="宋体"/>
          <w:spacing w:val="-2"/>
          <w:sz w:val="28"/>
          <w:szCs w:val="28"/>
        </w:rPr>
        <w:t xml:space="preserve"> 30.2</w:t>
      </w:r>
      <w:r>
        <w:rPr>
          <w:rFonts w:ascii="宋体" w:eastAsia="宋体" w:hAnsi="宋体"/>
          <w:spacing w:val="-2"/>
          <w:sz w:val="28"/>
          <w:szCs w:val="28"/>
        </w:rPr>
        <w:t>克。</w:t>
      </w:r>
      <w:r>
        <w:rPr>
          <w:rFonts w:ascii="宋体" w:eastAsia="宋体" w:hAnsi="宋体" w:hint="eastAsia"/>
          <w:spacing w:val="-2"/>
          <w:sz w:val="28"/>
          <w:szCs w:val="28"/>
        </w:rPr>
        <w:t>兼抗</w:t>
      </w:r>
      <w:r>
        <w:rPr>
          <w:rFonts w:ascii="宋体" w:eastAsia="宋体" w:hAnsi="宋体"/>
          <w:spacing w:val="-2"/>
          <w:sz w:val="28"/>
          <w:szCs w:val="28"/>
        </w:rPr>
        <w:t>小斑病，南方锈病</w:t>
      </w:r>
      <w:r>
        <w:rPr>
          <w:rFonts w:ascii="宋体" w:eastAsia="宋体" w:hAnsi="宋体" w:hint="eastAsia"/>
          <w:spacing w:val="-2"/>
          <w:sz w:val="28"/>
          <w:szCs w:val="28"/>
        </w:rPr>
        <w:t>、弯孢叶斑病等多种病害，</w:t>
      </w:r>
      <w:r>
        <w:rPr>
          <w:rFonts w:ascii="宋体" w:eastAsia="宋体" w:hAnsi="宋体" w:hint="eastAsia"/>
          <w:spacing w:val="-3"/>
          <w:sz w:val="28"/>
          <w:szCs w:val="28"/>
        </w:rPr>
        <w:t>平均亩产</w:t>
      </w:r>
      <w:r>
        <w:rPr>
          <w:rFonts w:ascii="宋体" w:eastAsia="宋体" w:hAnsi="宋体"/>
          <w:spacing w:val="-53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spacing w:val="-1"/>
          <w:sz w:val="28"/>
          <w:szCs w:val="28"/>
        </w:rPr>
        <w:t>565.2</w:t>
      </w:r>
      <w:r>
        <w:rPr>
          <w:rFonts w:ascii="宋体" w:eastAsia="宋体" w:hAnsi="宋体" w:hint="eastAsia"/>
          <w:spacing w:val="-4"/>
          <w:sz w:val="28"/>
          <w:szCs w:val="28"/>
        </w:rPr>
        <w:t>公斤，比对照</w:t>
      </w:r>
      <w:r>
        <w:rPr>
          <w:rFonts w:ascii="宋体" w:eastAsia="宋体" w:hAnsi="宋体" w:hint="eastAsia"/>
          <w:spacing w:val="-2"/>
          <w:sz w:val="28"/>
          <w:szCs w:val="28"/>
        </w:rPr>
        <w:t>增产</w:t>
      </w:r>
      <w:r>
        <w:rPr>
          <w:rFonts w:ascii="宋体" w:eastAsia="宋体" w:hAnsi="宋体" w:cs="Times New Roman" w:hint="eastAsia"/>
          <w:spacing w:val="-4"/>
          <w:sz w:val="28"/>
          <w:szCs w:val="28"/>
        </w:rPr>
        <w:t>12.2</w:t>
      </w:r>
      <w:r>
        <w:rPr>
          <w:rFonts w:ascii="宋体" w:eastAsia="宋体" w:hAnsi="宋体" w:cs="Times New Roman"/>
          <w:spacing w:val="-4"/>
          <w:sz w:val="28"/>
          <w:szCs w:val="28"/>
        </w:rPr>
        <w:t>%</w:t>
      </w:r>
      <w:r>
        <w:rPr>
          <w:rFonts w:ascii="宋体" w:eastAsia="宋体" w:hAnsi="宋体" w:cs="Times New Roman" w:hint="eastAsia"/>
          <w:spacing w:val="-4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适宜密度</w:t>
      </w:r>
      <w:r>
        <w:rPr>
          <w:rFonts w:ascii="宋体" w:eastAsia="宋体" w:hAnsi="宋体" w:cs="Times New Roman" w:hint="eastAsia"/>
          <w:sz w:val="28"/>
          <w:szCs w:val="28"/>
        </w:rPr>
        <w:t>4500</w:t>
      </w:r>
      <w:r>
        <w:rPr>
          <w:rFonts w:ascii="宋体" w:eastAsia="宋体" w:hAnsi="宋体" w:cs="Times New Roman" w:hint="eastAsia"/>
          <w:sz w:val="28"/>
          <w:szCs w:val="28"/>
        </w:rPr>
        <w:t>株</w:t>
      </w:r>
      <w:r>
        <w:rPr>
          <w:rFonts w:ascii="宋体" w:eastAsia="宋体" w:hAnsi="宋体" w:cs="Times New Roman" w:hint="eastAsia"/>
          <w:sz w:val="28"/>
          <w:szCs w:val="28"/>
        </w:rPr>
        <w:t>/</w:t>
      </w:r>
      <w:r>
        <w:rPr>
          <w:rFonts w:ascii="宋体" w:eastAsia="宋体" w:hAnsi="宋体" w:cs="Times New Roman" w:hint="eastAsia"/>
          <w:sz w:val="28"/>
          <w:szCs w:val="28"/>
        </w:rPr>
        <w:t>亩。</w:t>
      </w:r>
    </w:p>
    <w:p w:rsidR="00FD2AE1" w:rsidRDefault="00FD2AE1">
      <w:pPr>
        <w:spacing w:line="360" w:lineRule="auto"/>
        <w:jc w:val="center"/>
        <w:rPr>
          <w:rFonts w:ascii="宋体" w:eastAsia="宋体" w:hAnsi="宋体" w:cs="Times New Roman"/>
          <w:bCs/>
          <w:sz w:val="28"/>
          <w:szCs w:val="28"/>
        </w:rPr>
      </w:pPr>
    </w:p>
    <w:p w:rsidR="00B9326F" w:rsidRDefault="00B9326F">
      <w:pPr>
        <w:spacing w:line="360" w:lineRule="auto"/>
        <w:jc w:val="center"/>
        <w:rPr>
          <w:rFonts w:ascii="宋体" w:eastAsia="宋体" w:hAnsi="宋体" w:cs="Times New Roman"/>
          <w:bCs/>
          <w:sz w:val="28"/>
          <w:szCs w:val="28"/>
        </w:rPr>
      </w:pPr>
    </w:p>
    <w:p w:rsidR="00B9326F" w:rsidRDefault="00B9326F">
      <w:pPr>
        <w:spacing w:line="360" w:lineRule="auto"/>
        <w:jc w:val="center"/>
        <w:rPr>
          <w:rFonts w:ascii="宋体" w:eastAsia="宋体" w:hAnsi="宋体" w:cs="Times New Roman" w:hint="eastAsia"/>
          <w:bCs/>
          <w:sz w:val="28"/>
          <w:szCs w:val="28"/>
        </w:rPr>
      </w:pPr>
    </w:p>
    <w:p w:rsidR="00FD2AE1" w:rsidRDefault="00FA039F">
      <w:pPr>
        <w:spacing w:line="460" w:lineRule="exact"/>
        <w:jc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lastRenderedPageBreak/>
        <w:t>商道</w:t>
      </w:r>
      <w:r>
        <w:rPr>
          <w:rFonts w:ascii="黑体" w:eastAsia="黑体" w:hAnsi="黑体" w:cs="Times New Roman" w:hint="eastAsia"/>
          <w:bCs/>
          <w:sz w:val="36"/>
          <w:szCs w:val="36"/>
        </w:rPr>
        <w:t>707</w:t>
      </w:r>
      <w:r>
        <w:rPr>
          <w:rFonts w:ascii="黑体" w:eastAsia="黑体" w:hAnsi="黑体" w:cs="Times New Roman"/>
          <w:bCs/>
          <w:sz w:val="36"/>
          <w:szCs w:val="36"/>
        </w:rPr>
        <w:t>简介</w:t>
      </w:r>
    </w:p>
    <w:p w:rsidR="00FD2AE1" w:rsidRDefault="00FA039F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商道</w:t>
      </w:r>
      <w:r>
        <w:rPr>
          <w:rFonts w:ascii="宋体" w:eastAsia="宋体" w:hAnsi="宋体" w:cs="Times New Roman" w:hint="eastAsia"/>
          <w:bCs/>
          <w:sz w:val="28"/>
          <w:szCs w:val="28"/>
        </w:rPr>
        <w:t>707</w:t>
      </w:r>
      <w:r>
        <w:rPr>
          <w:rFonts w:ascii="宋体" w:eastAsia="宋体" w:hAnsi="宋体" w:cs="Times New Roman" w:hint="eastAsia"/>
          <w:sz w:val="28"/>
          <w:szCs w:val="28"/>
        </w:rPr>
        <w:t>系河南农业大学选育，</w:t>
      </w:r>
      <w:r>
        <w:rPr>
          <w:rFonts w:ascii="宋体" w:eastAsia="宋体" w:hAnsi="宋体" w:cs="Times New Roman" w:hint="eastAsia"/>
          <w:sz w:val="28"/>
          <w:szCs w:val="28"/>
        </w:rPr>
        <w:t>2023</w:t>
      </w:r>
      <w:r>
        <w:rPr>
          <w:rFonts w:ascii="宋体" w:eastAsia="宋体" w:hAnsi="宋体" w:cs="Times New Roman" w:hint="eastAsia"/>
          <w:sz w:val="28"/>
          <w:szCs w:val="28"/>
        </w:rPr>
        <w:t>年有望通过国家审定。</w:t>
      </w:r>
    </w:p>
    <w:p w:rsidR="00FD2AE1" w:rsidRDefault="00FA039F">
      <w:pPr>
        <w:pStyle w:val="aa"/>
        <w:kinsoku w:val="0"/>
        <w:overflowPunct w:val="0"/>
        <w:spacing w:line="360" w:lineRule="auto"/>
        <w:ind w:left="0" w:firstLineChars="200" w:firstLine="552"/>
        <w:rPr>
          <w:rFonts w:hAnsi="宋体" w:cs="Times New Roman"/>
          <w:sz w:val="28"/>
          <w:szCs w:val="28"/>
        </w:rPr>
      </w:pPr>
      <w:r>
        <w:rPr>
          <w:rFonts w:hAnsi="宋体" w:hint="eastAsia"/>
          <w:spacing w:val="-2"/>
          <w:sz w:val="28"/>
          <w:szCs w:val="28"/>
        </w:rPr>
        <w:t>该品种幼苗叶鞘紫色，成株株型紧凑，株高</w:t>
      </w:r>
      <w:r>
        <w:rPr>
          <w:rFonts w:hAnsi="宋体" w:hint="eastAsia"/>
          <w:spacing w:val="-2"/>
          <w:sz w:val="28"/>
          <w:szCs w:val="28"/>
        </w:rPr>
        <w:t>248.1</w:t>
      </w:r>
      <w:r>
        <w:rPr>
          <w:rFonts w:hAnsi="宋体" w:hint="eastAsia"/>
          <w:spacing w:val="-2"/>
          <w:sz w:val="28"/>
          <w:szCs w:val="28"/>
        </w:rPr>
        <w:t>厘</w:t>
      </w:r>
      <w:r>
        <w:rPr>
          <w:rFonts w:hAnsi="宋体"/>
          <w:spacing w:val="-2"/>
          <w:sz w:val="28"/>
          <w:szCs w:val="28"/>
        </w:rPr>
        <w:t>米，穗位</w:t>
      </w:r>
      <w:r>
        <w:rPr>
          <w:rFonts w:hAnsi="宋体"/>
          <w:spacing w:val="-2"/>
          <w:sz w:val="28"/>
          <w:szCs w:val="28"/>
        </w:rPr>
        <w:t>89</w:t>
      </w:r>
      <w:r>
        <w:rPr>
          <w:rFonts w:hAnsi="宋体" w:hint="eastAsia"/>
          <w:spacing w:val="-2"/>
          <w:sz w:val="28"/>
          <w:szCs w:val="28"/>
        </w:rPr>
        <w:t>厘</w:t>
      </w:r>
      <w:r>
        <w:rPr>
          <w:rFonts w:hAnsi="宋体"/>
          <w:spacing w:val="-2"/>
          <w:sz w:val="28"/>
          <w:szCs w:val="28"/>
        </w:rPr>
        <w:t>米，生育期</w:t>
      </w:r>
      <w:r>
        <w:rPr>
          <w:rFonts w:hAnsi="宋体"/>
          <w:spacing w:val="-2"/>
          <w:sz w:val="28"/>
          <w:szCs w:val="28"/>
        </w:rPr>
        <w:t>101</w:t>
      </w:r>
      <w:r>
        <w:rPr>
          <w:rFonts w:hAnsi="宋体" w:hint="eastAsia"/>
          <w:spacing w:val="-2"/>
          <w:sz w:val="28"/>
          <w:szCs w:val="28"/>
        </w:rPr>
        <w:t>.0</w:t>
      </w:r>
      <w:r>
        <w:rPr>
          <w:rFonts w:hAnsi="宋体"/>
          <w:spacing w:val="-2"/>
          <w:sz w:val="28"/>
          <w:szCs w:val="28"/>
        </w:rPr>
        <w:t>天。全株叶片数</w:t>
      </w:r>
      <w:r>
        <w:rPr>
          <w:rFonts w:hAnsi="宋体" w:hint="eastAsia"/>
          <w:spacing w:val="-2"/>
          <w:sz w:val="28"/>
          <w:szCs w:val="28"/>
        </w:rPr>
        <w:t>2</w:t>
      </w:r>
      <w:r>
        <w:rPr>
          <w:rFonts w:hAnsi="宋体"/>
          <w:spacing w:val="-2"/>
          <w:sz w:val="28"/>
          <w:szCs w:val="28"/>
        </w:rPr>
        <w:t>1</w:t>
      </w:r>
      <w:r>
        <w:rPr>
          <w:rFonts w:hAnsi="宋体"/>
          <w:spacing w:val="-2"/>
          <w:sz w:val="28"/>
          <w:szCs w:val="28"/>
        </w:rPr>
        <w:t>片。果穗筒型，穗长</w:t>
      </w:r>
      <w:r>
        <w:rPr>
          <w:rFonts w:hAnsi="宋体"/>
          <w:spacing w:val="-2"/>
          <w:sz w:val="28"/>
          <w:szCs w:val="28"/>
        </w:rPr>
        <w:t xml:space="preserve"> 16.6</w:t>
      </w:r>
      <w:r>
        <w:rPr>
          <w:rFonts w:hAnsi="宋体"/>
          <w:spacing w:val="-2"/>
          <w:sz w:val="28"/>
          <w:szCs w:val="28"/>
        </w:rPr>
        <w:t>厘米，</w:t>
      </w:r>
      <w:r>
        <w:rPr>
          <w:rFonts w:hAnsi="宋体" w:hint="eastAsia"/>
          <w:spacing w:val="-2"/>
          <w:sz w:val="28"/>
          <w:szCs w:val="28"/>
        </w:rPr>
        <w:t>雄穗</w:t>
      </w:r>
      <w:r>
        <w:rPr>
          <w:rFonts w:hAnsi="宋体"/>
          <w:spacing w:val="-2"/>
          <w:sz w:val="28"/>
          <w:szCs w:val="28"/>
        </w:rPr>
        <w:t>分支中等且枝长</w:t>
      </w:r>
      <w:r>
        <w:rPr>
          <w:rFonts w:hAnsi="宋体" w:hint="eastAsia"/>
          <w:spacing w:val="-2"/>
          <w:sz w:val="28"/>
          <w:szCs w:val="28"/>
        </w:rPr>
        <w:t>，果穗茎秆角度中等，苞叶</w:t>
      </w:r>
      <w:r>
        <w:rPr>
          <w:rFonts w:hAnsi="宋体"/>
          <w:spacing w:val="-2"/>
          <w:sz w:val="28"/>
          <w:szCs w:val="28"/>
        </w:rPr>
        <w:t>中</w:t>
      </w:r>
      <w:r>
        <w:rPr>
          <w:rFonts w:hAnsi="宋体" w:hint="eastAsia"/>
          <w:spacing w:val="-2"/>
          <w:sz w:val="28"/>
          <w:szCs w:val="28"/>
        </w:rPr>
        <w:t>等；</w:t>
      </w:r>
      <w:r>
        <w:rPr>
          <w:rFonts w:hAnsi="宋体"/>
          <w:spacing w:val="-2"/>
          <w:sz w:val="28"/>
          <w:szCs w:val="28"/>
        </w:rPr>
        <w:t>穗行数</w:t>
      </w:r>
      <w:r>
        <w:rPr>
          <w:rFonts w:hAnsi="宋体"/>
          <w:spacing w:val="-2"/>
          <w:sz w:val="28"/>
          <w:szCs w:val="28"/>
        </w:rPr>
        <w:t xml:space="preserve"> 16.3</w:t>
      </w:r>
      <w:r>
        <w:rPr>
          <w:rFonts w:hAnsi="宋体"/>
          <w:spacing w:val="-2"/>
          <w:sz w:val="28"/>
          <w:szCs w:val="28"/>
        </w:rPr>
        <w:t>行。红轴黄粒，粒型</w:t>
      </w:r>
      <w:r>
        <w:rPr>
          <w:rFonts w:hAnsi="宋体" w:hint="eastAsia"/>
          <w:spacing w:val="-2"/>
          <w:sz w:val="28"/>
          <w:szCs w:val="28"/>
        </w:rPr>
        <w:t>半</w:t>
      </w:r>
      <w:r>
        <w:rPr>
          <w:rFonts w:hAnsi="宋体"/>
          <w:spacing w:val="-2"/>
          <w:sz w:val="28"/>
          <w:szCs w:val="28"/>
        </w:rPr>
        <w:t>马齿，百粒重</w:t>
      </w:r>
      <w:r>
        <w:rPr>
          <w:rFonts w:hAnsi="宋体"/>
          <w:spacing w:val="-2"/>
          <w:sz w:val="28"/>
          <w:szCs w:val="28"/>
        </w:rPr>
        <w:t xml:space="preserve"> 31.6</w:t>
      </w:r>
      <w:r>
        <w:rPr>
          <w:rFonts w:hAnsi="宋体"/>
          <w:spacing w:val="-2"/>
          <w:sz w:val="28"/>
          <w:szCs w:val="28"/>
        </w:rPr>
        <w:t>克。</w:t>
      </w:r>
      <w:r>
        <w:rPr>
          <w:rFonts w:hAnsi="宋体" w:hint="eastAsia"/>
          <w:spacing w:val="-2"/>
          <w:sz w:val="28"/>
          <w:szCs w:val="28"/>
        </w:rPr>
        <w:t>兼抗</w:t>
      </w:r>
      <w:r>
        <w:rPr>
          <w:rFonts w:hAnsi="宋体"/>
          <w:spacing w:val="-2"/>
          <w:sz w:val="28"/>
          <w:szCs w:val="28"/>
        </w:rPr>
        <w:t>小斑病</w:t>
      </w:r>
      <w:r>
        <w:rPr>
          <w:rFonts w:hAnsi="宋体" w:hint="eastAsia"/>
          <w:spacing w:val="-2"/>
          <w:sz w:val="28"/>
          <w:szCs w:val="28"/>
        </w:rPr>
        <w:t>，</w:t>
      </w:r>
      <w:r>
        <w:rPr>
          <w:rFonts w:hAnsi="宋体"/>
          <w:spacing w:val="-2"/>
          <w:sz w:val="28"/>
          <w:szCs w:val="28"/>
        </w:rPr>
        <w:t>弯孢霉叶斑病</w:t>
      </w:r>
      <w:r>
        <w:rPr>
          <w:rFonts w:hAnsi="宋体" w:hint="eastAsia"/>
          <w:spacing w:val="-2"/>
          <w:sz w:val="28"/>
          <w:szCs w:val="28"/>
        </w:rPr>
        <w:t>，南方锈病、镰孢茎腐病</w:t>
      </w:r>
      <w:r>
        <w:rPr>
          <w:rFonts w:hAnsi="宋体" w:cs="Times New Roman"/>
          <w:sz w:val="28"/>
          <w:szCs w:val="28"/>
        </w:rPr>
        <w:t>等多种病害</w:t>
      </w:r>
      <w:r>
        <w:rPr>
          <w:rFonts w:hAnsi="宋体" w:cs="Times New Roman" w:hint="eastAsia"/>
          <w:sz w:val="28"/>
          <w:szCs w:val="28"/>
        </w:rPr>
        <w:t>，适宜密度</w:t>
      </w:r>
      <w:r>
        <w:rPr>
          <w:rFonts w:hAnsi="宋体" w:cs="Times New Roman" w:hint="eastAsia"/>
          <w:sz w:val="28"/>
          <w:szCs w:val="28"/>
        </w:rPr>
        <w:t>4500</w:t>
      </w:r>
      <w:r>
        <w:rPr>
          <w:rFonts w:hAnsi="宋体" w:cs="Times New Roman" w:hint="eastAsia"/>
          <w:sz w:val="28"/>
          <w:szCs w:val="28"/>
        </w:rPr>
        <w:t>株</w:t>
      </w:r>
      <w:r>
        <w:rPr>
          <w:rFonts w:hAnsi="宋体" w:cs="Times New Roman" w:hint="eastAsia"/>
          <w:sz w:val="28"/>
          <w:szCs w:val="28"/>
        </w:rPr>
        <w:t>/</w:t>
      </w:r>
      <w:r>
        <w:rPr>
          <w:rFonts w:hAnsi="宋体" w:cs="Times New Roman" w:hint="eastAsia"/>
          <w:sz w:val="28"/>
          <w:szCs w:val="28"/>
        </w:rPr>
        <w:t>亩。</w:t>
      </w:r>
    </w:p>
    <w:sectPr w:rsidR="00FD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9F" w:rsidRDefault="00FA039F">
      <w:r>
        <w:separator/>
      </w:r>
    </w:p>
  </w:endnote>
  <w:endnote w:type="continuationSeparator" w:id="0">
    <w:p w:rsidR="00FA039F" w:rsidRDefault="00FA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9F" w:rsidRDefault="00FA039F">
      <w:r>
        <w:separator/>
      </w:r>
    </w:p>
  </w:footnote>
  <w:footnote w:type="continuationSeparator" w:id="0">
    <w:p w:rsidR="00FA039F" w:rsidRDefault="00FA0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E1"/>
    <w:rsid w:val="00B9326F"/>
    <w:rsid w:val="00FA039F"/>
    <w:rsid w:val="00FD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A5B01"/>
  <w15:docId w15:val="{3F0A8A54-2F7D-4394-B695-F41DBEB4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Body Text"/>
    <w:basedOn w:val="a"/>
    <w:link w:val="ab"/>
    <w:uiPriority w:val="1"/>
    <w:qFormat/>
    <w:pPr>
      <w:autoSpaceDE w:val="0"/>
      <w:autoSpaceDN w:val="0"/>
      <w:adjustRightInd w:val="0"/>
      <w:ind w:left="1380"/>
      <w:jc w:val="left"/>
    </w:pPr>
    <w:rPr>
      <w:rFonts w:ascii="宋体" w:eastAsia="宋体" w:hAnsi="Times New Roman" w:cs="宋体"/>
      <w:kern w:val="0"/>
      <w:szCs w:val="21"/>
    </w:rPr>
  </w:style>
  <w:style w:type="character" w:customStyle="1" w:styleId="ab">
    <w:name w:val="正文文本 字符"/>
    <w:basedOn w:val="a0"/>
    <w:link w:val="aa"/>
    <w:uiPriority w:val="1"/>
    <w:rPr>
      <w:rFonts w:ascii="宋体" w:eastAsia="宋体" w:hAnsi="Times New Roman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HC</dc:creator>
  <cp:lastModifiedBy>王力斌</cp:lastModifiedBy>
  <cp:revision>2</cp:revision>
  <dcterms:created xsi:type="dcterms:W3CDTF">2022-10-11T09:13:00Z</dcterms:created>
  <dcterms:modified xsi:type="dcterms:W3CDTF">2022-10-11T09:13:00Z</dcterms:modified>
</cp:coreProperties>
</file>