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28"/>
        </w:rPr>
      </w:pPr>
      <w:bookmarkStart w:id="0" w:name="_GoBack"/>
      <w:r>
        <w:rPr>
          <w:rFonts w:hint="eastAsia"/>
          <w:sz w:val="28"/>
          <w:szCs w:val="28"/>
          <w:lang w:eastAsia="zh-CN"/>
        </w:rPr>
        <w:t>河南农业大学</w:t>
      </w:r>
      <w:r>
        <w:rPr>
          <w:rFonts w:hint="eastAsia"/>
          <w:sz w:val="28"/>
          <w:szCs w:val="28"/>
        </w:rPr>
        <w:t>200</w:t>
      </w:r>
      <w:r>
        <w:rPr>
          <w:rFonts w:hint="eastAsia"/>
          <w:sz w:val="28"/>
          <w:szCs w:val="28"/>
          <w:lang w:val="en-US" w:eastAsia="zh-CN"/>
        </w:rPr>
        <w:t>9</w:t>
      </w:r>
      <w:r>
        <w:rPr>
          <w:rFonts w:hint="eastAsia"/>
          <w:sz w:val="28"/>
          <w:szCs w:val="28"/>
        </w:rPr>
        <w:t>年度省级科技扶贫项目</w:t>
      </w:r>
      <w:bookmarkEnd w:id="0"/>
    </w:p>
    <w:tbl>
      <w:tblPr>
        <w:tblStyle w:val="3"/>
        <w:tblW w:w="14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1"/>
        <w:gridCol w:w="2890"/>
        <w:gridCol w:w="2120"/>
        <w:gridCol w:w="1590"/>
        <w:gridCol w:w="1312"/>
        <w:gridCol w:w="668"/>
        <w:gridCol w:w="1523"/>
        <w:gridCol w:w="2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</w:trPr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县(市、区）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实施地点(乡.村)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省财政资金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其中：科技依托单位专家服务费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科技依托单位</w:t>
            </w:r>
          </w:p>
        </w:tc>
        <w:tc>
          <w:tcPr>
            <w:tcW w:w="2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专家姓名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荥阳市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经济林果新品种引进和推广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高村乡枣树沟村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高村乡政府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15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河南农大</w:t>
            </w:r>
          </w:p>
        </w:tc>
        <w:tc>
          <w:tcPr>
            <w:tcW w:w="2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陈彦惠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胡青霞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荥阳市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经济林果新品种引进和推广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刘河镇陈家岗村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刘河镇政府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15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河南农大</w:t>
            </w:r>
          </w:p>
        </w:tc>
        <w:tc>
          <w:tcPr>
            <w:tcW w:w="2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吴国良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宋尚伟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登封市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优良种猪品种改良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君召乡君召村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君召乡政府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15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河南农大</w:t>
            </w:r>
          </w:p>
        </w:tc>
        <w:tc>
          <w:tcPr>
            <w:tcW w:w="2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任广志 李新建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登封市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林果业科研示范与推广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君召乡杨沟村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君召乡政府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15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河南农大</w:t>
            </w:r>
          </w:p>
        </w:tc>
        <w:tc>
          <w:tcPr>
            <w:tcW w:w="2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冯建灿 武应霞</w:t>
            </w:r>
          </w:p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苗蕾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登封市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优良苗木示范与推广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石道乡王楼村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石道乡政府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15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河南农大</w:t>
            </w:r>
          </w:p>
        </w:tc>
        <w:tc>
          <w:tcPr>
            <w:tcW w:w="2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孔德政 王鹏飞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尉氏县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优质高产棉花“新七2018”栽培新技术推广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张市镇申庒村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张市镇政府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15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河南农大</w:t>
            </w:r>
          </w:p>
        </w:tc>
        <w:tc>
          <w:tcPr>
            <w:tcW w:w="2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朱伟  李伶俐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龙亭区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一优双高百亩冬枣生产基地建设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柳园口乡柳园村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柳园口乡政府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15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河南农大</w:t>
            </w:r>
          </w:p>
        </w:tc>
        <w:tc>
          <w:tcPr>
            <w:tcW w:w="2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黎明  王献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嵩县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核桃嫁接基地项目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木植街乡栗盘村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木植街乡政府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15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河南农大</w:t>
            </w:r>
          </w:p>
        </w:tc>
        <w:tc>
          <w:tcPr>
            <w:tcW w:w="2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简在海 冯建灿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宜阳县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品种猪养殖基地建设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赵保乡郭凹村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赵保乡政府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15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河南农大</w:t>
            </w:r>
          </w:p>
        </w:tc>
        <w:tc>
          <w:tcPr>
            <w:tcW w:w="2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肖传斌 夏平安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宝丰县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优质甜柿引进与推广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大营镇庄科村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大营镇政府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15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河南农大</w:t>
            </w:r>
          </w:p>
        </w:tc>
        <w:tc>
          <w:tcPr>
            <w:tcW w:w="2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宋尚伟 郑先波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襄城县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优质大棚西瓜示范基地建设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湛北乡杨庄村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县农业技术推广中心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15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河南农大</w:t>
            </w:r>
          </w:p>
        </w:tc>
        <w:tc>
          <w:tcPr>
            <w:tcW w:w="2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马长生 孙治强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长葛市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黑木耳生产技术推广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古桥乡师庄村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长葛市农业科技物资站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15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河南农大</w:t>
            </w:r>
          </w:p>
        </w:tc>
        <w:tc>
          <w:tcPr>
            <w:tcW w:w="2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姚占芳 张绍文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禹州市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美国爱丽希核桃示范基地建设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无良镇观上村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无良镇政府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15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河南农大</w:t>
            </w:r>
          </w:p>
        </w:tc>
        <w:tc>
          <w:tcPr>
            <w:tcW w:w="2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毕会涛 吴明作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高新区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周转猪养殖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新习乡董凌平村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新习乡政府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15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河南农大</w:t>
            </w:r>
          </w:p>
        </w:tc>
        <w:tc>
          <w:tcPr>
            <w:tcW w:w="2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王成章 王川庆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南乐县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周转牛养殖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梁村乡梁村铺村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梁村乡政府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15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河南农大</w:t>
            </w:r>
          </w:p>
        </w:tc>
        <w:tc>
          <w:tcPr>
            <w:tcW w:w="2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李明 赖银生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滑  县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沼渣、沼液综合利用技术示范推广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牛屯镇魏园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牛屯镇政府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15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河南农大</w:t>
            </w:r>
          </w:p>
        </w:tc>
        <w:tc>
          <w:tcPr>
            <w:tcW w:w="2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李建吾 胡建斌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安阳县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经济作物高效栽培技术示范推广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伦掌乡谷驼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安阳县经济作物站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15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河南农大</w:t>
            </w:r>
          </w:p>
        </w:tc>
        <w:tc>
          <w:tcPr>
            <w:tcW w:w="2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郑先波 宋尚伟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内黄县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杂交新品种羊“周转”示范推广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石盘屯乡黄庄村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石盘屯乡政府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15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河南农大</w:t>
            </w:r>
          </w:p>
        </w:tc>
        <w:tc>
          <w:tcPr>
            <w:tcW w:w="2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孙桂荣 李明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南召县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优质商品羊养殖示范基地建设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小店乡柏林村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小店乡政府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15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河南农大</w:t>
            </w:r>
          </w:p>
        </w:tc>
        <w:tc>
          <w:tcPr>
            <w:tcW w:w="2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尹清强 李洪连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镇平县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花生新品种及新技术示范推广基地建设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遮山镇白沟村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遮山镇政府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15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河南农大</w:t>
            </w:r>
          </w:p>
        </w:tc>
        <w:tc>
          <w:tcPr>
            <w:tcW w:w="2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马新明 王小纯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方城县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优质高产木瓜新技术推广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柳河乡上王庄村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柳河乡政府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15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河南农大</w:t>
            </w:r>
          </w:p>
        </w:tc>
        <w:tc>
          <w:tcPr>
            <w:tcW w:w="2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杨青华 赵会杰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沈丘县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优质小麦繁育推广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付井镇王庄村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付井镇政府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15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河南农大</w:t>
            </w:r>
          </w:p>
        </w:tc>
        <w:tc>
          <w:tcPr>
            <w:tcW w:w="2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赵全志 刘万代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扶沟县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优质高产无公害温棚蔬菜栽培技术示范推广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农牧场刘营村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县农牧场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15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河南农大</w:t>
            </w:r>
          </w:p>
        </w:tc>
        <w:tc>
          <w:tcPr>
            <w:tcW w:w="2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胡建斌 李建吾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郸城县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优质二元瘦肉型猪示范推广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城郊乡罗寨村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城郊乡政府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15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河南农大</w:t>
            </w:r>
          </w:p>
        </w:tc>
        <w:tc>
          <w:tcPr>
            <w:tcW w:w="2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王亚宾  林 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太康县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优质猪养殖技术示范推广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老冢镇李庄村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太康县畜牧局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15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河南农大</w:t>
            </w:r>
          </w:p>
        </w:tc>
        <w:tc>
          <w:tcPr>
            <w:tcW w:w="2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王志祥 李明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西华县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优质棉高产高效栽培技术推广应用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东夏镇代古洞村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东夏镇政府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15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河南农大</w:t>
            </w:r>
          </w:p>
        </w:tc>
        <w:tc>
          <w:tcPr>
            <w:tcW w:w="2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马宗斌 吴建宇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罗山县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反季节草莓栽培示范基地建设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东铺乡龙泉村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罗山县农科所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15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河南农大</w:t>
            </w:r>
          </w:p>
        </w:tc>
        <w:tc>
          <w:tcPr>
            <w:tcW w:w="2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闫凤鸣 王振跃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新县</w:t>
            </w:r>
          </w:p>
        </w:tc>
        <w:tc>
          <w:tcPr>
            <w:tcW w:w="2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茶新品种示范建设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周河乡柳铺村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周和乡政府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15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河南农大</w:t>
            </w:r>
          </w:p>
        </w:tc>
        <w:tc>
          <w:tcPr>
            <w:tcW w:w="2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李欣 蒋金炜</w:t>
            </w:r>
          </w:p>
        </w:tc>
      </w:tr>
    </w:tbl>
    <w:p/>
    <w:sectPr>
      <w:pgSz w:w="16838" w:h="11906" w:orient="landscape"/>
      <w:pgMar w:top="1418" w:right="1361" w:bottom="1418" w:left="136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92552D"/>
    <w:rsid w:val="6992552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2016-07-01T03:22:00Z</dcterms:created>
  <dc:creator>Administrator</dc:creator>
  <cp:lastModifiedBy>Administrator</cp:lastModifiedBy>
  <dcterms:modified xsi:type="dcterms:W3CDTF">2016-07-01T03:38:20Z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