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96C0" w14:textId="3C1457E3" w:rsidR="00E95ACE" w:rsidRPr="00EC6271" w:rsidRDefault="00EC6271" w:rsidP="00EC6271">
      <w:pPr>
        <w:spacing w:line="360" w:lineRule="auto"/>
        <w:jc w:val="center"/>
        <w:rPr>
          <w:rFonts w:ascii="仿宋" w:eastAsia="仿宋" w:hAnsi="仿宋" w:cs="仿宋"/>
          <w:b/>
          <w:sz w:val="32"/>
          <w:szCs w:val="32"/>
        </w:rPr>
      </w:pPr>
      <w:r w:rsidRPr="00EC6271">
        <w:rPr>
          <w:rFonts w:ascii="仿宋" w:eastAsia="仿宋" w:hAnsi="仿宋" w:cs="仿宋" w:hint="eastAsia"/>
          <w:b/>
          <w:sz w:val="32"/>
          <w:szCs w:val="32"/>
        </w:rPr>
        <w:t>小麦新品种“豫农</w:t>
      </w:r>
      <w:r w:rsidRPr="00EC6271">
        <w:rPr>
          <w:rFonts w:ascii="仿宋" w:eastAsia="仿宋" w:hAnsi="仿宋" w:cs="仿宋"/>
          <w:b/>
          <w:sz w:val="32"/>
          <w:szCs w:val="32"/>
        </w:rPr>
        <w:t>703”生产经营权转让公示</w:t>
      </w:r>
    </w:p>
    <w:p w14:paraId="1C7D3513" w14:textId="77777777" w:rsidR="00E54E4B" w:rsidRDefault="00E54E4B" w:rsidP="00EF397E">
      <w:pPr>
        <w:spacing w:line="360" w:lineRule="auto"/>
        <w:ind w:firstLineChars="200" w:firstLine="562"/>
        <w:rPr>
          <w:rFonts w:ascii="仿宋" w:eastAsia="仿宋" w:hAnsi="仿宋" w:cs="仿宋"/>
          <w:b/>
          <w:sz w:val="28"/>
          <w:szCs w:val="28"/>
        </w:rPr>
      </w:pPr>
    </w:p>
    <w:p w14:paraId="67BAB331" w14:textId="7D6B67E2" w:rsidR="00EF397E" w:rsidRPr="00EF397E" w:rsidRDefault="00EF397E" w:rsidP="00EF397E">
      <w:pPr>
        <w:spacing w:line="360" w:lineRule="auto"/>
        <w:ind w:firstLineChars="200" w:firstLine="562"/>
        <w:rPr>
          <w:rFonts w:ascii="仿宋" w:eastAsia="仿宋" w:hAnsi="仿宋" w:cs="仿宋"/>
          <w:b/>
          <w:sz w:val="28"/>
          <w:szCs w:val="28"/>
        </w:rPr>
      </w:pPr>
      <w:r w:rsidRPr="00EF397E">
        <w:rPr>
          <w:rFonts w:ascii="仿宋" w:eastAsia="仿宋" w:hAnsi="仿宋" w:cs="仿宋"/>
          <w:b/>
          <w:sz w:val="28"/>
          <w:szCs w:val="28"/>
        </w:rPr>
        <w:t>“</w:t>
      </w:r>
      <w:r w:rsidRPr="00EF397E">
        <w:rPr>
          <w:rFonts w:ascii="仿宋" w:eastAsia="仿宋" w:hAnsi="仿宋" w:cs="仿宋" w:hint="eastAsia"/>
          <w:b/>
          <w:sz w:val="28"/>
          <w:szCs w:val="28"/>
        </w:rPr>
        <w:t>豫农</w:t>
      </w:r>
      <w:r>
        <w:rPr>
          <w:rFonts w:ascii="仿宋" w:eastAsia="仿宋" w:hAnsi="仿宋" w:cs="仿宋"/>
          <w:b/>
          <w:sz w:val="28"/>
          <w:szCs w:val="28"/>
        </w:rPr>
        <w:t>703</w:t>
      </w:r>
      <w:r w:rsidRPr="00EF397E">
        <w:rPr>
          <w:rFonts w:ascii="仿宋" w:eastAsia="仿宋" w:hAnsi="仿宋" w:cs="仿宋"/>
          <w:b/>
          <w:sz w:val="28"/>
          <w:szCs w:val="28"/>
        </w:rPr>
        <w:t>”是河南农业大学新育成的小麦新品种，已完成审定试验程序。根据《中华人民共和国促进科技成果转化法》以及《河南农业大学科技成果转化管理办法（修订）》等相关文件的规定，现对拟转让科技成果项目进行公示，公示时间自2023年</w:t>
      </w:r>
      <w:r>
        <w:rPr>
          <w:rFonts w:ascii="仿宋" w:eastAsia="仿宋" w:hAnsi="仿宋" w:cs="仿宋"/>
          <w:b/>
          <w:sz w:val="28"/>
          <w:szCs w:val="28"/>
        </w:rPr>
        <w:t>7</w:t>
      </w:r>
      <w:r w:rsidRPr="00EF397E">
        <w:rPr>
          <w:rFonts w:ascii="仿宋" w:eastAsia="仿宋" w:hAnsi="仿宋" w:cs="仿宋"/>
          <w:b/>
          <w:sz w:val="28"/>
          <w:szCs w:val="28"/>
        </w:rPr>
        <w:t>月2</w:t>
      </w:r>
      <w:r w:rsidR="00F238E2">
        <w:rPr>
          <w:rFonts w:ascii="仿宋" w:eastAsia="仿宋" w:hAnsi="仿宋" w:cs="仿宋"/>
          <w:b/>
          <w:sz w:val="28"/>
          <w:szCs w:val="28"/>
        </w:rPr>
        <w:t>1</w:t>
      </w:r>
      <w:r w:rsidRPr="00EF397E">
        <w:rPr>
          <w:rFonts w:ascii="仿宋" w:eastAsia="仿宋" w:hAnsi="仿宋" w:cs="仿宋"/>
          <w:b/>
          <w:sz w:val="28"/>
          <w:szCs w:val="28"/>
        </w:rPr>
        <w:t>日起至2023年</w:t>
      </w:r>
      <w:r w:rsidR="00F238E2">
        <w:rPr>
          <w:rFonts w:ascii="仿宋" w:eastAsia="仿宋" w:hAnsi="仿宋" w:cs="仿宋"/>
          <w:b/>
          <w:sz w:val="28"/>
          <w:szCs w:val="28"/>
        </w:rPr>
        <w:t>8</w:t>
      </w:r>
      <w:r w:rsidRPr="00EF397E">
        <w:rPr>
          <w:rFonts w:ascii="仿宋" w:eastAsia="仿宋" w:hAnsi="仿宋" w:cs="仿宋"/>
          <w:b/>
          <w:sz w:val="28"/>
          <w:szCs w:val="28"/>
        </w:rPr>
        <w:t>月</w:t>
      </w:r>
      <w:r w:rsidR="00F238E2">
        <w:rPr>
          <w:rFonts w:ascii="仿宋" w:eastAsia="仿宋" w:hAnsi="仿宋" w:cs="仿宋"/>
          <w:b/>
          <w:sz w:val="28"/>
          <w:szCs w:val="28"/>
        </w:rPr>
        <w:t>5</w:t>
      </w:r>
      <w:r w:rsidRPr="00EF397E">
        <w:rPr>
          <w:rFonts w:ascii="仿宋" w:eastAsia="仿宋" w:hAnsi="仿宋" w:cs="仿宋"/>
          <w:b/>
          <w:sz w:val="28"/>
          <w:szCs w:val="28"/>
        </w:rPr>
        <w:t>日止。</w:t>
      </w:r>
    </w:p>
    <w:p w14:paraId="0079453B" w14:textId="4D9BA928"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项目名称：小麦新品种“豫农</w:t>
      </w:r>
      <w:r w:rsidR="00F238E2">
        <w:rPr>
          <w:rFonts w:ascii="仿宋" w:eastAsia="仿宋" w:hAnsi="仿宋" w:cs="仿宋"/>
          <w:b/>
          <w:sz w:val="28"/>
          <w:szCs w:val="28"/>
        </w:rPr>
        <w:t>703</w:t>
      </w:r>
      <w:r w:rsidRPr="00EF397E">
        <w:rPr>
          <w:rFonts w:ascii="仿宋" w:eastAsia="仿宋" w:hAnsi="仿宋" w:cs="仿宋"/>
          <w:b/>
          <w:sz w:val="28"/>
          <w:szCs w:val="28"/>
        </w:rPr>
        <w:t>”生产经营权转让</w:t>
      </w:r>
    </w:p>
    <w:p w14:paraId="4761A786" w14:textId="77777777"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交易类型：技术转让（生产经营权）</w:t>
      </w:r>
    </w:p>
    <w:p w14:paraId="08649747" w14:textId="77777777"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交易方式：协议定价</w:t>
      </w:r>
    </w:p>
    <w:p w14:paraId="160C2456" w14:textId="77777777"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拟转让价格：协商</w:t>
      </w:r>
    </w:p>
    <w:p w14:paraId="6ADAAACA" w14:textId="37B75D4B"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项目负责人：</w:t>
      </w:r>
      <w:r w:rsidR="00F238E2">
        <w:rPr>
          <w:rFonts w:ascii="仿宋" w:eastAsia="仿宋" w:hAnsi="仿宋" w:cs="仿宋" w:hint="eastAsia"/>
          <w:b/>
          <w:sz w:val="28"/>
          <w:szCs w:val="28"/>
        </w:rPr>
        <w:t>康国章</w:t>
      </w:r>
    </w:p>
    <w:p w14:paraId="61D70662" w14:textId="4DC669AD"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请有意合作且具有小麦种子生产经营权的企业可联系河南农业大学社会服务处0371-56552825或项目负责人</w:t>
      </w:r>
      <w:r w:rsidR="00F238E2">
        <w:rPr>
          <w:rFonts w:ascii="仿宋" w:eastAsia="仿宋" w:hAnsi="仿宋" w:cs="仿宋"/>
          <w:b/>
          <w:sz w:val="28"/>
          <w:szCs w:val="28"/>
        </w:rPr>
        <w:t>13939035881</w:t>
      </w:r>
      <w:r w:rsidRPr="00EF397E">
        <w:rPr>
          <w:rFonts w:ascii="仿宋" w:eastAsia="仿宋" w:hAnsi="仿宋" w:cs="仿宋"/>
          <w:b/>
          <w:sz w:val="28"/>
          <w:szCs w:val="28"/>
        </w:rPr>
        <w:t>。</w:t>
      </w:r>
    </w:p>
    <w:p w14:paraId="111CD950" w14:textId="77777777" w:rsidR="00EF397E" w:rsidRPr="00EF397E"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w:t>
      </w:r>
    </w:p>
    <w:p w14:paraId="09CAB110" w14:textId="1AC98145" w:rsidR="00EC6271" w:rsidRPr="00EC6271" w:rsidRDefault="00EF397E" w:rsidP="00EF397E">
      <w:pPr>
        <w:spacing w:line="360" w:lineRule="auto"/>
        <w:rPr>
          <w:rFonts w:ascii="仿宋" w:eastAsia="仿宋" w:hAnsi="仿宋" w:cs="仿宋"/>
          <w:b/>
          <w:sz w:val="28"/>
          <w:szCs w:val="28"/>
        </w:rPr>
      </w:pPr>
      <w:r w:rsidRPr="00EF397E">
        <w:rPr>
          <w:rFonts w:ascii="仿宋" w:eastAsia="仿宋" w:hAnsi="仿宋" w:cs="仿宋"/>
          <w:b/>
          <w:sz w:val="28"/>
          <w:szCs w:val="28"/>
        </w:rPr>
        <w:t xml:space="preserve">       附品种介绍</w:t>
      </w:r>
    </w:p>
    <w:sectPr w:rsidR="00EC6271" w:rsidRPr="00EC6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71"/>
    <w:rsid w:val="00231B66"/>
    <w:rsid w:val="002603B0"/>
    <w:rsid w:val="00474C6F"/>
    <w:rsid w:val="00730D3A"/>
    <w:rsid w:val="0079362A"/>
    <w:rsid w:val="00E54E4B"/>
    <w:rsid w:val="00EA7BBD"/>
    <w:rsid w:val="00EC6271"/>
    <w:rsid w:val="00EF397E"/>
    <w:rsid w:val="00F2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270A"/>
  <w15:chartTrackingRefBased/>
  <w15:docId w15:val="{EAD0E5F1-755D-4D9D-9B2F-1A9CA924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2</cp:revision>
  <dcterms:created xsi:type="dcterms:W3CDTF">2023-07-14T10:53:00Z</dcterms:created>
  <dcterms:modified xsi:type="dcterms:W3CDTF">2023-07-14T13:16:00Z</dcterms:modified>
</cp:coreProperties>
</file>